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47" w:rsidRDefault="00F63D47">
      <w:pPr>
        <w:spacing w:before="0" w:after="0" w:line="240" w:lineRule="auto"/>
        <w:rPr>
          <w:sz w:val="18"/>
          <w:szCs w:val="18"/>
        </w:rPr>
      </w:pPr>
      <w:bookmarkStart w:id="0" w:name="IsForm"/>
      <w:bookmarkStart w:id="1" w:name="x"/>
      <w:bookmarkEnd w:id="0"/>
      <w:bookmarkEnd w:id="1"/>
      <w:r>
        <w:rPr>
          <w:sz w:val="18"/>
          <w:szCs w:val="18"/>
        </w:rPr>
        <w:t xml:space="preserve">Form 75 (version </w:t>
      </w:r>
      <w:r w:rsidR="00212112">
        <w:rPr>
          <w:sz w:val="18"/>
          <w:szCs w:val="18"/>
        </w:rPr>
        <w:t>4</w:t>
      </w:r>
      <w:proofErr w:type="gramStart"/>
      <w:r>
        <w:rPr>
          <w:sz w:val="18"/>
          <w:szCs w:val="18"/>
        </w:rPr>
        <w:t>)</w:t>
      </w:r>
      <w:proofErr w:type="gramEnd"/>
      <w:r>
        <w:rPr>
          <w:sz w:val="18"/>
          <w:szCs w:val="18"/>
        </w:rPr>
        <w:br/>
        <w:t xml:space="preserve">UCPR </w:t>
      </w:r>
      <w:r>
        <w:rPr>
          <w:rFonts w:cs="Arial"/>
          <w:sz w:val="18"/>
          <w:szCs w:val="18"/>
        </w:rPr>
        <w:t>43.3</w:t>
      </w:r>
    </w:p>
    <w:p w:rsidR="00F63D47" w:rsidRDefault="00F63D47">
      <w:pPr>
        <w:pStyle w:val="Heading1"/>
        <w:jc w:val="center"/>
      </w:pPr>
      <w:r>
        <w:t>NOTICE TO SHERIFF OF DISPUTED PROPERTY</w:t>
      </w:r>
      <w:r w:rsidR="00F2443D">
        <w:t xml:space="preserve"> AND AFFIDAVIT VERIFYING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2066"/>
        <w:gridCol w:w="893"/>
        <w:gridCol w:w="1033"/>
        <w:gridCol w:w="1926"/>
      </w:tblGrid>
      <w:tr w:rsidR="00F63D47">
        <w:trPr>
          <w:cantSplit/>
        </w:trPr>
        <w:tc>
          <w:tcPr>
            <w:tcW w:w="9287" w:type="dxa"/>
            <w:gridSpan w:val="5"/>
            <w:shd w:val="clear" w:color="auto" w:fill="D9D9D9"/>
          </w:tcPr>
          <w:p w:rsidR="00F63D47" w:rsidRDefault="00F63D4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COURT DETAILS</w:t>
            </w: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Court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</w:pP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#Division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</w:pP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#List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</w:pP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Registry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</w:pP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Case number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</w:pPr>
          </w:p>
        </w:tc>
      </w:tr>
      <w:tr w:rsidR="00F63D47">
        <w:trPr>
          <w:cantSplit/>
        </w:trPr>
        <w:tc>
          <w:tcPr>
            <w:tcW w:w="9287" w:type="dxa"/>
            <w:gridSpan w:val="5"/>
            <w:shd w:val="clear" w:color="auto" w:fill="D9D9D9"/>
          </w:tcPr>
          <w:p w:rsidR="00F63D47" w:rsidRDefault="00F63D4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TITLE OF PROCEEDINGS</w:t>
            </w: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[First] plaintiff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#Second plaintiff #Number of plaintiffs (if more than two)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</w:pP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0" w:after="0" w:line="240" w:lineRule="auto"/>
            </w:pP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0" w:after="0" w:line="240" w:lineRule="auto"/>
            </w:pP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[First] defendant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#Second defendant #Number of defendants (if more than two)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</w:pPr>
          </w:p>
        </w:tc>
      </w:tr>
      <w:tr w:rsidR="00F6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63D47" w:rsidRDefault="00F63D47">
            <w:pPr>
              <w:keepNext/>
              <w:spacing w:line="240" w:lineRule="auto"/>
              <w:rPr>
                <w:b/>
                <w:highlight w:val="yellow"/>
              </w:rPr>
            </w:pPr>
            <w:r>
              <w:rPr>
                <w:rFonts w:cs="Arial"/>
                <w:b/>
                <w:bCs/>
              </w:rPr>
              <w:t>CLAIMANT'S DETAILS</w:t>
            </w: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t>Address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[residential]</w:t>
            </w:r>
          </w:p>
        </w:tc>
      </w:tr>
      <w:tr w:rsidR="00F63D47">
        <w:trPr>
          <w:cantSplit/>
        </w:trPr>
        <w:tc>
          <w:tcPr>
            <w:tcW w:w="3369" w:type="dxa"/>
            <w:vMerge w:val="restart"/>
          </w:tcPr>
          <w:p w:rsidR="00F63D47" w:rsidRDefault="00F63D47">
            <w:pPr>
              <w:spacing w:before="60" w:after="60" w:line="240" w:lineRule="auto"/>
            </w:pPr>
            <w:r>
              <w:t>Address for service</w:t>
            </w:r>
          </w:p>
        </w:tc>
        <w:tc>
          <w:tcPr>
            <w:tcW w:w="2959" w:type="dxa"/>
            <w:gridSpan w:val="2"/>
          </w:tcPr>
          <w:p w:rsidR="00F63D47" w:rsidRDefault="00F63D4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#[unit/level number]</w:t>
            </w:r>
          </w:p>
        </w:tc>
        <w:tc>
          <w:tcPr>
            <w:tcW w:w="2959" w:type="dxa"/>
            <w:gridSpan w:val="2"/>
          </w:tcPr>
          <w:p w:rsidR="00F63D47" w:rsidRDefault="00F63D4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#[building name]</w:t>
            </w:r>
          </w:p>
        </w:tc>
      </w:tr>
      <w:tr w:rsidR="00F63D47">
        <w:trPr>
          <w:cantSplit/>
        </w:trPr>
        <w:tc>
          <w:tcPr>
            <w:tcW w:w="3369" w:type="dxa"/>
            <w:vMerge/>
          </w:tcPr>
          <w:p w:rsidR="00F63D47" w:rsidRDefault="00F63D47">
            <w:pPr>
              <w:spacing w:before="60" w:after="60" w:line="240" w:lineRule="auto"/>
            </w:pPr>
          </w:p>
        </w:tc>
        <w:tc>
          <w:tcPr>
            <w:tcW w:w="2066" w:type="dxa"/>
          </w:tcPr>
          <w:p w:rsidR="00F63D47" w:rsidRDefault="00F63D4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number]</w:t>
            </w:r>
          </w:p>
        </w:tc>
        <w:tc>
          <w:tcPr>
            <w:tcW w:w="1926" w:type="dxa"/>
            <w:gridSpan w:val="2"/>
          </w:tcPr>
          <w:p w:rsidR="00F63D47" w:rsidRDefault="00F63D4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name]</w:t>
            </w:r>
          </w:p>
        </w:tc>
        <w:tc>
          <w:tcPr>
            <w:tcW w:w="1926" w:type="dxa"/>
          </w:tcPr>
          <w:p w:rsidR="00F63D47" w:rsidRDefault="00F63D4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type]</w:t>
            </w:r>
          </w:p>
        </w:tc>
      </w:tr>
      <w:tr w:rsidR="00F63D47">
        <w:trPr>
          <w:cantSplit/>
        </w:trPr>
        <w:tc>
          <w:tcPr>
            <w:tcW w:w="3369" w:type="dxa"/>
            <w:vMerge/>
          </w:tcPr>
          <w:p w:rsidR="00F63D47" w:rsidRDefault="00F63D47">
            <w:pPr>
              <w:spacing w:before="60" w:after="60" w:line="240" w:lineRule="auto"/>
            </w:pPr>
          </w:p>
        </w:tc>
        <w:tc>
          <w:tcPr>
            <w:tcW w:w="2066" w:type="dxa"/>
          </w:tcPr>
          <w:p w:rsidR="00F63D47" w:rsidRDefault="00F63D4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[suburb/city]</w:t>
            </w:r>
          </w:p>
        </w:tc>
        <w:tc>
          <w:tcPr>
            <w:tcW w:w="1926" w:type="dxa"/>
            <w:gridSpan w:val="2"/>
          </w:tcPr>
          <w:p w:rsidR="00F63D47" w:rsidRDefault="00F63D4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926" w:type="dxa"/>
          </w:tcPr>
          <w:p w:rsidR="00F63D47" w:rsidRDefault="00F63D4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[postcode]</w:t>
            </w: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rPr>
                <w:rFonts w:cs="Arial"/>
              </w:rPr>
              <w:t>Telephone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  <w:rPr>
                <w:highlight w:val="yellow"/>
              </w:rPr>
            </w:pP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rPr>
                <w:rFonts w:cs="Arial"/>
              </w:rPr>
              <w:t>#Fax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  <w:rPr>
                <w:highlight w:val="yellow"/>
              </w:rPr>
            </w:pPr>
          </w:p>
        </w:tc>
      </w:tr>
      <w:tr w:rsidR="00F63D47">
        <w:trPr>
          <w:cantSplit/>
        </w:trPr>
        <w:tc>
          <w:tcPr>
            <w:tcW w:w="3369" w:type="dxa"/>
          </w:tcPr>
          <w:p w:rsidR="00F63D47" w:rsidRDefault="00F63D47">
            <w:pPr>
              <w:spacing w:before="60" w:after="60" w:line="240" w:lineRule="auto"/>
            </w:pPr>
            <w:r>
              <w:rPr>
                <w:rFonts w:cs="Arial"/>
              </w:rPr>
              <w:t>Email</w:t>
            </w:r>
          </w:p>
        </w:tc>
        <w:tc>
          <w:tcPr>
            <w:tcW w:w="5918" w:type="dxa"/>
            <w:gridSpan w:val="4"/>
          </w:tcPr>
          <w:p w:rsidR="00F63D47" w:rsidRDefault="00F63D47">
            <w:pPr>
              <w:spacing w:before="60" w:after="60" w:line="240" w:lineRule="auto"/>
              <w:rPr>
                <w:highlight w:val="yellow"/>
              </w:rPr>
            </w:pPr>
            <w:r>
              <w:rPr>
                <w:szCs w:val="22"/>
              </w:rPr>
              <w:t>[email address]</w:t>
            </w:r>
          </w:p>
        </w:tc>
      </w:tr>
      <w:tr w:rsidR="00F6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63D47" w:rsidRDefault="00F63D47">
            <w:pPr>
              <w:keepNext/>
              <w:spacing w:line="240" w:lineRule="auto"/>
              <w:rPr>
                <w:b/>
                <w:highlight w:val="yellow"/>
              </w:rPr>
            </w:pPr>
            <w:r>
              <w:rPr>
                <w:b/>
                <w:bCs/>
              </w:rPr>
              <w:t>NOTICE TO SHERIFF</w:t>
            </w:r>
          </w:p>
        </w:tc>
      </w:tr>
    </w:tbl>
    <w:p w:rsidR="00F3069F" w:rsidRDefault="00F63D47">
      <w:pPr>
        <w:spacing w:after="0"/>
      </w:pPr>
      <w:r>
        <w:t xml:space="preserve">You have taken or indicated your intention to take possession of property under a writ of levy of property against </w:t>
      </w:r>
    </w:p>
    <w:p w:rsidR="00F3069F" w:rsidRDefault="00F63D47">
      <w:pPr>
        <w:spacing w:after="0"/>
      </w:pPr>
      <w:r>
        <w:t>[</w:t>
      </w:r>
      <w:proofErr w:type="gramStart"/>
      <w:r>
        <w:t>name</w:t>
      </w:r>
      <w:proofErr w:type="gramEnd"/>
      <w:r>
        <w:t xml:space="preserve"> of judgment debtor the writ was issued against]</w:t>
      </w:r>
      <w:r w:rsidR="00F3069F">
        <w:t>.</w:t>
      </w:r>
    </w:p>
    <w:p w:rsidR="00F3069F" w:rsidRDefault="00F63D47">
      <w:pPr>
        <w:spacing w:after="0"/>
      </w:pPr>
      <w:r>
        <w:t xml:space="preserve">I have a claim </w:t>
      </w:r>
      <w:r w:rsidR="000F6324">
        <w:t xml:space="preserve">in respect of </w:t>
      </w:r>
    </w:p>
    <w:p w:rsidR="00F3069F" w:rsidRDefault="00F63D47">
      <w:pPr>
        <w:spacing w:after="0"/>
      </w:pPr>
      <w:r>
        <w:t>#all</w:t>
      </w:r>
    </w:p>
    <w:p w:rsidR="00F3069F" w:rsidRDefault="00F63D47">
      <w:pPr>
        <w:spacing w:after="0"/>
      </w:pPr>
      <w:r>
        <w:t xml:space="preserve">#some </w:t>
      </w:r>
    </w:p>
    <w:p w:rsidR="00F3069F" w:rsidRDefault="00F63D47">
      <w:pPr>
        <w:spacing w:after="0"/>
      </w:pPr>
      <w:proofErr w:type="gramStart"/>
      <w:r>
        <w:t>of</w:t>
      </w:r>
      <w:proofErr w:type="gramEnd"/>
      <w:r>
        <w:t xml:space="preserve"> that property which I have set out </w:t>
      </w:r>
      <w:r w:rsidR="00F2443D">
        <w:t xml:space="preserve">in the affidavit </w:t>
      </w:r>
      <w:r w:rsidR="00F3069F">
        <w:t>below</w:t>
      </w:r>
      <w:r w:rsidR="006C6DBE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68"/>
        <w:gridCol w:w="7619"/>
      </w:tblGrid>
      <w:tr w:rsidR="00F2443D" w:rsidTr="00F2443D">
        <w:trPr>
          <w:cantSplit/>
        </w:trPr>
        <w:tc>
          <w:tcPr>
            <w:tcW w:w="9287" w:type="dxa"/>
            <w:gridSpan w:val="2"/>
            <w:shd w:val="clear" w:color="auto" w:fill="D9D9D9"/>
            <w:hideMark/>
          </w:tcPr>
          <w:p w:rsidR="00F2443D" w:rsidRDefault="00F2443D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AFFIDAVIT</w:t>
            </w:r>
          </w:p>
        </w:tc>
      </w:tr>
      <w:tr w:rsidR="00F2443D" w:rsidTr="00F2443D">
        <w:trPr>
          <w:cantSplit/>
        </w:trPr>
        <w:tc>
          <w:tcPr>
            <w:tcW w:w="1668" w:type="dxa"/>
            <w:hideMark/>
          </w:tcPr>
          <w:p w:rsidR="00F2443D" w:rsidRDefault="00F2443D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7619" w:type="dxa"/>
          </w:tcPr>
          <w:p w:rsidR="00F2443D" w:rsidRDefault="00F2443D">
            <w:pPr>
              <w:spacing w:before="60" w:after="60" w:line="240" w:lineRule="auto"/>
            </w:pPr>
          </w:p>
        </w:tc>
      </w:tr>
      <w:tr w:rsidR="00F2443D" w:rsidTr="00F2443D">
        <w:trPr>
          <w:cantSplit/>
        </w:trPr>
        <w:tc>
          <w:tcPr>
            <w:tcW w:w="1668" w:type="dxa"/>
            <w:hideMark/>
          </w:tcPr>
          <w:p w:rsidR="00F2443D" w:rsidRDefault="00F2443D">
            <w:pPr>
              <w:spacing w:before="60" w:after="60" w:line="240" w:lineRule="auto"/>
            </w:pPr>
            <w:r>
              <w:t>Address</w:t>
            </w:r>
          </w:p>
        </w:tc>
        <w:tc>
          <w:tcPr>
            <w:tcW w:w="7619" w:type="dxa"/>
          </w:tcPr>
          <w:p w:rsidR="00F2443D" w:rsidRDefault="00F2443D">
            <w:pPr>
              <w:spacing w:before="60" w:after="60" w:line="240" w:lineRule="auto"/>
            </w:pPr>
          </w:p>
        </w:tc>
      </w:tr>
      <w:tr w:rsidR="00F2443D" w:rsidTr="00F2443D">
        <w:trPr>
          <w:cantSplit/>
        </w:trPr>
        <w:tc>
          <w:tcPr>
            <w:tcW w:w="1668" w:type="dxa"/>
            <w:hideMark/>
          </w:tcPr>
          <w:p w:rsidR="00F2443D" w:rsidRDefault="00F2443D">
            <w:pPr>
              <w:spacing w:before="60" w:after="60" w:line="240" w:lineRule="auto"/>
            </w:pPr>
            <w:r>
              <w:t>Occupation</w:t>
            </w:r>
          </w:p>
        </w:tc>
        <w:tc>
          <w:tcPr>
            <w:tcW w:w="7619" w:type="dxa"/>
          </w:tcPr>
          <w:p w:rsidR="00F2443D" w:rsidRDefault="00F2443D">
            <w:pPr>
              <w:spacing w:before="60" w:after="60" w:line="240" w:lineRule="auto"/>
            </w:pPr>
          </w:p>
        </w:tc>
      </w:tr>
      <w:tr w:rsidR="00F2443D" w:rsidTr="00F2443D">
        <w:trPr>
          <w:cantSplit/>
        </w:trPr>
        <w:tc>
          <w:tcPr>
            <w:tcW w:w="1668" w:type="dxa"/>
            <w:hideMark/>
          </w:tcPr>
          <w:p w:rsidR="00F2443D" w:rsidRDefault="00F2443D">
            <w:pPr>
              <w:spacing w:before="60" w:after="60" w:line="240" w:lineRule="auto"/>
            </w:pPr>
            <w:r>
              <w:t>Date</w:t>
            </w:r>
          </w:p>
        </w:tc>
        <w:tc>
          <w:tcPr>
            <w:tcW w:w="7619" w:type="dxa"/>
          </w:tcPr>
          <w:p w:rsidR="00F2443D" w:rsidRDefault="00F2443D">
            <w:pPr>
              <w:spacing w:before="60" w:after="60" w:line="240" w:lineRule="auto"/>
            </w:pPr>
          </w:p>
        </w:tc>
      </w:tr>
    </w:tbl>
    <w:p w:rsidR="00F2443D" w:rsidRDefault="00F2443D" w:rsidP="00F2443D">
      <w:r>
        <w:t>I [#say on oath #affirm]:</w:t>
      </w:r>
    </w:p>
    <w:p w:rsidR="00F2443D" w:rsidRDefault="00F2443D" w:rsidP="00F2443D">
      <w:pPr>
        <w:pStyle w:val="Numbers"/>
        <w:numPr>
          <w:ilvl w:val="0"/>
          <w:numId w:val="10"/>
        </w:numPr>
      </w:pPr>
      <w:r>
        <w:t xml:space="preserve">In relation to the property described below, which the Sheriff has taken possession of, or has indicated that he will take possession of, I </w:t>
      </w:r>
      <w:r w:rsidR="00DD5B34">
        <w:t xml:space="preserve">have </w:t>
      </w:r>
      <w:r>
        <w:t>the following claim: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linked to Affidavit"/>
        <w:tblDescription w:val="Table asks you to give details of the claim you wish to make in relation to property the subject of this application"/>
      </w:tblPr>
      <w:tblGrid>
        <w:gridCol w:w="3369"/>
        <w:gridCol w:w="5918"/>
      </w:tblGrid>
      <w:tr w:rsidR="00F2443D" w:rsidTr="00096972">
        <w:trPr>
          <w:trHeight w:val="1758"/>
          <w:tblHeader/>
        </w:trPr>
        <w:tc>
          <w:tcPr>
            <w:tcW w:w="3369" w:type="dxa"/>
          </w:tcPr>
          <w:p w:rsidR="00F2443D" w:rsidRDefault="00F2443D" w:rsidP="00F2443D">
            <w:r>
              <w:t>Description of property</w:t>
            </w:r>
          </w:p>
        </w:tc>
        <w:tc>
          <w:tcPr>
            <w:tcW w:w="5918" w:type="dxa"/>
          </w:tcPr>
          <w:p w:rsidR="00F2443D" w:rsidRDefault="00F2443D" w:rsidP="00F2443D"/>
        </w:tc>
      </w:tr>
      <w:tr w:rsidR="00F2443D" w:rsidTr="000F6324">
        <w:tc>
          <w:tcPr>
            <w:tcW w:w="3369" w:type="dxa"/>
          </w:tcPr>
          <w:p w:rsidR="00F2443D" w:rsidRDefault="00F2443D" w:rsidP="00F2443D">
            <w:r>
              <w:t xml:space="preserve">Nature of claim </w:t>
            </w:r>
            <w:r w:rsidRPr="00820974">
              <w:rPr>
                <w:i/>
                <w:sz w:val="18"/>
                <w:szCs w:val="18"/>
              </w:rPr>
              <w:t>(select one option)</w:t>
            </w:r>
          </w:p>
        </w:tc>
        <w:tc>
          <w:tcPr>
            <w:tcW w:w="5918" w:type="dxa"/>
          </w:tcPr>
          <w:p w:rsidR="00F2443D" w:rsidRDefault="00F2443D" w:rsidP="00F2443D">
            <w:pPr>
              <w:numPr>
                <w:ilvl w:val="0"/>
                <w:numId w:val="9"/>
              </w:numPr>
            </w:pPr>
            <w:r>
              <w:t>I claim the property itself</w:t>
            </w:r>
          </w:p>
          <w:p w:rsidR="00F2443D" w:rsidRDefault="00F2443D" w:rsidP="00F2443D">
            <w:pPr>
              <w:numPr>
                <w:ilvl w:val="0"/>
                <w:numId w:val="9"/>
              </w:numPr>
            </w:pPr>
            <w:r>
              <w:t>I claim the value of the property – I estimate the value of the property to be: $</w:t>
            </w:r>
          </w:p>
          <w:p w:rsidR="00F2443D" w:rsidRDefault="00F2443D" w:rsidP="00F2443D">
            <w:pPr>
              <w:numPr>
                <w:ilvl w:val="0"/>
                <w:numId w:val="9"/>
              </w:numPr>
            </w:pPr>
            <w:r>
              <w:t>I claim the proceeds of sale of the property</w:t>
            </w:r>
          </w:p>
        </w:tc>
      </w:tr>
      <w:tr w:rsidR="00F2443D" w:rsidRPr="00EB1B87" w:rsidTr="000F6324">
        <w:tc>
          <w:tcPr>
            <w:tcW w:w="3369" w:type="dxa"/>
          </w:tcPr>
          <w:p w:rsidR="00F2443D" w:rsidRDefault="00F2443D" w:rsidP="00F2443D">
            <w:r>
              <w:t>The basis of my claim</w:t>
            </w:r>
            <w:r w:rsidR="00DD5B34">
              <w:t xml:space="preserve"> for ownership</w:t>
            </w:r>
          </w:p>
        </w:tc>
        <w:tc>
          <w:tcPr>
            <w:tcW w:w="5918" w:type="dxa"/>
          </w:tcPr>
          <w:p w:rsidR="00F2443D" w:rsidRDefault="00F2443D" w:rsidP="00F2443D">
            <w:pPr>
              <w:rPr>
                <w:i/>
                <w:sz w:val="18"/>
                <w:szCs w:val="18"/>
              </w:rPr>
            </w:pPr>
            <w:r w:rsidRPr="00EB1B87">
              <w:rPr>
                <w:i/>
                <w:sz w:val="18"/>
                <w:szCs w:val="18"/>
              </w:rPr>
              <w:t>Explain the basis of your claim (eg whether you purchased the property or if it was a gift to you)</w:t>
            </w:r>
          </w:p>
          <w:p w:rsidR="00F2443D" w:rsidRPr="00EB1B87" w:rsidRDefault="00F2443D" w:rsidP="00F2443D">
            <w:pPr>
              <w:rPr>
                <w:szCs w:val="22"/>
              </w:rPr>
            </w:pPr>
          </w:p>
          <w:p w:rsidR="00F2443D" w:rsidRPr="00EB1B87" w:rsidRDefault="00F2443D" w:rsidP="00F2443D"/>
        </w:tc>
      </w:tr>
      <w:tr w:rsidR="00F2443D" w:rsidTr="000F6324">
        <w:tc>
          <w:tcPr>
            <w:tcW w:w="3369" w:type="dxa"/>
          </w:tcPr>
          <w:p w:rsidR="00F2443D" w:rsidRDefault="00F2443D" w:rsidP="00F2443D">
            <w:r>
              <w:t>The reason why the property was in the possession of the judgment debtor</w:t>
            </w:r>
          </w:p>
        </w:tc>
        <w:tc>
          <w:tcPr>
            <w:tcW w:w="5918" w:type="dxa"/>
          </w:tcPr>
          <w:p w:rsidR="00F2443D" w:rsidRDefault="00F2443D" w:rsidP="00F2443D">
            <w:pPr>
              <w:rPr>
                <w:i/>
                <w:sz w:val="18"/>
                <w:szCs w:val="18"/>
              </w:rPr>
            </w:pPr>
            <w:r w:rsidRPr="00EB1B87">
              <w:rPr>
                <w:i/>
                <w:sz w:val="18"/>
                <w:szCs w:val="18"/>
              </w:rPr>
              <w:t>Explain how the property came to be in the possession of the judgment debtor</w:t>
            </w:r>
          </w:p>
          <w:p w:rsidR="00F2443D" w:rsidRPr="00EB1B87" w:rsidRDefault="00F2443D" w:rsidP="00F2443D">
            <w:pPr>
              <w:rPr>
                <w:i/>
                <w:sz w:val="18"/>
                <w:szCs w:val="18"/>
              </w:rPr>
            </w:pPr>
          </w:p>
          <w:p w:rsidR="00F2443D" w:rsidRDefault="00F2443D" w:rsidP="00F2443D"/>
        </w:tc>
      </w:tr>
    </w:tbl>
    <w:p w:rsidR="00DD5B34" w:rsidRPr="00A847A0" w:rsidRDefault="00DD5B34" w:rsidP="00A847A0">
      <w:pPr>
        <w:pStyle w:val="Numbers"/>
        <w:numPr>
          <w:ilvl w:val="0"/>
          <w:numId w:val="0"/>
        </w:numPr>
        <w:ind w:left="924"/>
        <w:rPr>
          <w:i/>
          <w:sz w:val="20"/>
        </w:rPr>
      </w:pPr>
      <w:r w:rsidRPr="00A847A0">
        <w:rPr>
          <w:i/>
          <w:sz w:val="20"/>
        </w:rPr>
        <w:t>[</w:t>
      </w:r>
      <w:proofErr w:type="gramStart"/>
      <w:r w:rsidRPr="00A847A0">
        <w:rPr>
          <w:i/>
          <w:sz w:val="20"/>
        </w:rPr>
        <w:t>repeat</w:t>
      </w:r>
      <w:proofErr w:type="gramEnd"/>
      <w:r w:rsidRPr="00A847A0">
        <w:rPr>
          <w:i/>
          <w:sz w:val="20"/>
        </w:rPr>
        <w:t xml:space="preserve"> where further property claimed on a different basis]</w:t>
      </w:r>
    </w:p>
    <w:p w:rsidR="000F6324" w:rsidRDefault="00DD5B34" w:rsidP="000F6324">
      <w:pPr>
        <w:pStyle w:val="Numbers"/>
        <w:numPr>
          <w:ilvl w:val="0"/>
          <w:numId w:val="10"/>
        </w:numPr>
      </w:pPr>
      <w:r>
        <w:t xml:space="preserve">The </w:t>
      </w:r>
      <w:r w:rsidR="000F6324">
        <w:t xml:space="preserve">property described </w:t>
      </w:r>
      <w:r w:rsidR="00A7005B">
        <w:t>above was not sold or given as a gift to the judgment debtor</w:t>
      </w:r>
      <w:r w:rsidR="0054090A">
        <w:t>.</w:t>
      </w:r>
      <w:r w:rsidR="00A7005B"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872"/>
        <w:gridCol w:w="6201"/>
      </w:tblGrid>
      <w:tr w:rsidR="00F2443D" w:rsidTr="00F2443D">
        <w:trPr>
          <w:cantSplit/>
        </w:trPr>
        <w:tc>
          <w:tcPr>
            <w:tcW w:w="2872" w:type="dxa"/>
            <w:hideMark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#SWORN #AFFIRMED at</w:t>
            </w:r>
          </w:p>
        </w:tc>
        <w:tc>
          <w:tcPr>
            <w:tcW w:w="6201" w:type="dxa"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</w:p>
        </w:tc>
      </w:tr>
      <w:tr w:rsidR="00F2443D" w:rsidTr="00F2443D">
        <w:trPr>
          <w:cantSplit/>
        </w:trPr>
        <w:tc>
          <w:tcPr>
            <w:tcW w:w="2872" w:type="dxa"/>
            <w:hideMark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Signature of deponent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</w:p>
        </w:tc>
      </w:tr>
      <w:tr w:rsidR="00F2443D" w:rsidTr="00F2443D">
        <w:trPr>
          <w:cantSplit/>
        </w:trPr>
        <w:tc>
          <w:tcPr>
            <w:tcW w:w="2872" w:type="dxa"/>
            <w:hideMark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Name of witness</w:t>
            </w:r>
          </w:p>
        </w:tc>
        <w:tc>
          <w:tcPr>
            <w:tcW w:w="6201" w:type="dxa"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</w:p>
        </w:tc>
      </w:tr>
      <w:tr w:rsidR="00F2443D" w:rsidTr="00F2443D">
        <w:trPr>
          <w:cantSplit/>
        </w:trPr>
        <w:tc>
          <w:tcPr>
            <w:tcW w:w="2872" w:type="dxa"/>
            <w:hideMark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Address of witness</w:t>
            </w:r>
          </w:p>
        </w:tc>
        <w:tc>
          <w:tcPr>
            <w:tcW w:w="6201" w:type="dxa"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</w:p>
        </w:tc>
      </w:tr>
      <w:tr w:rsidR="00F2443D" w:rsidTr="00F2443D">
        <w:trPr>
          <w:cantSplit/>
        </w:trPr>
        <w:tc>
          <w:tcPr>
            <w:tcW w:w="2872" w:type="dxa"/>
            <w:hideMark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Capacity of witness</w:t>
            </w:r>
          </w:p>
        </w:tc>
        <w:tc>
          <w:tcPr>
            <w:tcW w:w="6201" w:type="dxa"/>
            <w:hideMark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[#Justice of the peace #Solicitor #Barrister #Commissioner for affidavits #Notary public]</w:t>
            </w:r>
          </w:p>
        </w:tc>
      </w:tr>
      <w:tr w:rsidR="00F2443D" w:rsidTr="00F2443D">
        <w:trPr>
          <w:cantSplit/>
        </w:trPr>
        <w:tc>
          <w:tcPr>
            <w:tcW w:w="9073" w:type="dxa"/>
            <w:gridSpan w:val="2"/>
            <w:hideMark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And as a witness, I certify the following matters concerning the person who made this affidavit (the </w:t>
            </w:r>
            <w:r>
              <w:rPr>
                <w:rFonts w:cs="Arial"/>
                <w:b/>
                <w:sz w:val="18"/>
              </w:rPr>
              <w:t>deponent</w:t>
            </w:r>
            <w:r>
              <w:rPr>
                <w:rFonts w:cs="Arial"/>
                <w:sz w:val="18"/>
              </w:rPr>
              <w:t xml:space="preserve">): </w:t>
            </w:r>
          </w:p>
          <w:p w:rsidR="00F2443D" w:rsidRDefault="00F2443D" w:rsidP="00F2443D">
            <w:pPr>
              <w:pStyle w:val="Numbers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#</w:t>
            </w:r>
            <w:r>
              <w:rPr>
                <w:sz w:val="18"/>
                <w:szCs w:val="18"/>
              </w:rPr>
              <w:t xml:space="preserve">I saw the face of the deponent. </w:t>
            </w:r>
            <w:r>
              <w:rPr>
                <w:color w:val="808080"/>
                <w:sz w:val="18"/>
                <w:szCs w:val="18"/>
              </w:rPr>
              <w:t>[OR, delete whichever option is inapplicable]</w:t>
            </w:r>
          </w:p>
          <w:p w:rsidR="00F2443D" w:rsidRDefault="00F2443D">
            <w:pPr>
              <w:keepNext/>
              <w:spacing w:before="60" w:after="60" w:line="240" w:lineRule="auto"/>
              <w:ind w:left="924" w:hanging="924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#I did not see the face of the deponent because the deponent was wearing a face covering, but I am satisfied that the deponent had a special justification for not removing the covering.</w:t>
            </w:r>
            <w:r>
              <w:rPr>
                <w:sz w:val="18"/>
                <w:szCs w:val="18"/>
              </w:rPr>
              <w:footnoteReference w:id="1"/>
            </w:r>
          </w:p>
          <w:p w:rsidR="00F2443D" w:rsidRDefault="00F2443D" w:rsidP="00F2443D">
            <w:pPr>
              <w:pStyle w:val="Numbers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#I have </w:t>
            </w:r>
            <w:r>
              <w:rPr>
                <w:sz w:val="18"/>
              </w:rPr>
              <w:t>known</w:t>
            </w:r>
            <w:r>
              <w:rPr>
                <w:sz w:val="18"/>
                <w:szCs w:val="18"/>
              </w:rPr>
              <w:t xml:space="preserve"> the deponent for at least 12 months. </w:t>
            </w:r>
            <w:r>
              <w:rPr>
                <w:color w:val="808080"/>
                <w:sz w:val="18"/>
                <w:szCs w:val="18"/>
              </w:rPr>
              <w:t>[OR, delete whichever option is inapplicable]</w:t>
            </w:r>
          </w:p>
          <w:p w:rsidR="00F2443D" w:rsidRDefault="00F2443D">
            <w:pPr>
              <w:keepNext/>
              <w:spacing w:before="60" w:after="480" w:line="240" w:lineRule="auto"/>
              <w:ind w:left="924" w:hanging="924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ab/>
              <w:t>#I have confirmed the deponen</w:t>
            </w:r>
            <w:r>
              <w:rPr>
                <w:rFonts w:cs="Arial"/>
                <w:sz w:val="18"/>
              </w:rPr>
              <w:t>t’s identity using the following identification document:</w:t>
            </w:r>
          </w:p>
        </w:tc>
      </w:tr>
      <w:tr w:rsidR="00F2443D" w:rsidTr="00F2443D">
        <w:trPr>
          <w:cantSplit/>
        </w:trPr>
        <w:tc>
          <w:tcPr>
            <w:tcW w:w="2872" w:type="dxa"/>
          </w:tcPr>
          <w:p w:rsidR="00F2443D" w:rsidRDefault="00F2443D">
            <w:pPr>
              <w:keepNext/>
              <w:spacing w:before="60" w:after="60" w:line="240" w:lineRule="auto"/>
              <w:ind w:left="924" w:hanging="924"/>
              <w:rPr>
                <w:rFonts w:cs="Arial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Identification document relied on (may be original or certified copy)</w:t>
            </w:r>
            <w:r>
              <w:rPr>
                <w:rStyle w:val="FootnoteReference"/>
                <w:rFonts w:cs="Arial"/>
                <w:sz w:val="18"/>
                <w:szCs w:val="18"/>
              </w:rPr>
              <w:footnoteReference w:id="2"/>
            </w:r>
          </w:p>
        </w:tc>
      </w:tr>
      <w:tr w:rsidR="00F2443D" w:rsidTr="00F2443D">
        <w:trPr>
          <w:cantSplit/>
        </w:trPr>
        <w:tc>
          <w:tcPr>
            <w:tcW w:w="2872" w:type="dxa"/>
            <w:hideMark/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Signature of witness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43D" w:rsidRDefault="00F2443D">
            <w:pPr>
              <w:keepNext/>
              <w:spacing w:before="60" w:after="60" w:line="240" w:lineRule="auto"/>
              <w:rPr>
                <w:rFonts w:cs="Arial"/>
              </w:rPr>
            </w:pPr>
          </w:p>
        </w:tc>
      </w:tr>
    </w:tbl>
    <w:p w:rsidR="00F2443D" w:rsidRDefault="00F2443D" w:rsidP="00F2443D">
      <w:pPr>
        <w:spacing w:before="60" w:after="60"/>
        <w:rPr>
          <w:sz w:val="18"/>
          <w:szCs w:val="18"/>
        </w:rPr>
      </w:pPr>
      <w:r>
        <w:rPr>
          <w:sz w:val="18"/>
          <w:szCs w:val="18"/>
        </w:rPr>
        <w:t>Note: The deponent and witness must sign each page of the affidavit.  See UCPR 35.7B.</w:t>
      </w:r>
    </w:p>
    <w:p w:rsidR="00F63D47" w:rsidRDefault="00F63D47">
      <w:pPr>
        <w:spacing w:after="0"/>
      </w:pPr>
    </w:p>
    <w:p w:rsidR="00FD63F8" w:rsidRDefault="00FD63F8" w:rsidP="00FD63F8">
      <w:pPr>
        <w:keepNext/>
        <w:spacing w:line="240" w:lineRule="auto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FD63F8" w:rsidRPr="00F3069F" w:rsidTr="00FD63F8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D63F8" w:rsidRPr="00FD63F8" w:rsidRDefault="00FD63F8" w:rsidP="00FD63F8">
            <w:pPr>
              <w:keepNext/>
              <w:spacing w:line="240" w:lineRule="auto"/>
              <w:rPr>
                <w:b/>
              </w:rPr>
            </w:pPr>
            <w:r>
              <w:br w:type="page"/>
            </w:r>
            <w:r w:rsidRPr="00F3069F">
              <w:br w:type="page"/>
            </w:r>
            <w:r w:rsidRPr="00FD63F8">
              <w:rPr>
                <w:b/>
              </w:rPr>
              <w:t>INFORMATION FOR PERSON MAKING CLAIM</w:t>
            </w:r>
          </w:p>
        </w:tc>
      </w:tr>
    </w:tbl>
    <w:p w:rsidR="00EB1B87" w:rsidRDefault="002B773B">
      <w:r>
        <w:t xml:space="preserve">Complete the relevant information and have the affidavit sworn before a JP or solicitor. </w:t>
      </w:r>
      <w:r w:rsidR="00FD63F8">
        <w:t xml:space="preserve">Please provide 2 copies of this </w:t>
      </w:r>
      <w:r>
        <w:t>document</w:t>
      </w:r>
      <w:r w:rsidR="00FD63F8">
        <w:t xml:space="preserve"> to the Sheriff. </w:t>
      </w:r>
      <w:r w:rsidR="00F3069F">
        <w:t xml:space="preserve">The Sheriff will </w:t>
      </w:r>
      <w:r w:rsidR="00FD63F8">
        <w:t>serve</w:t>
      </w:r>
      <w:r w:rsidR="00F3069F">
        <w:t xml:space="preserve"> a copy </w:t>
      </w:r>
      <w:r w:rsidR="00FD63F8">
        <w:t>on</w:t>
      </w:r>
      <w:r w:rsidR="00F3069F">
        <w:t xml:space="preserve"> the judgment creditor</w:t>
      </w:r>
      <w:r w:rsidR="00FD63F8">
        <w:t>. The judgment creditor</w:t>
      </w:r>
      <w:r w:rsidR="00F3069F">
        <w:t xml:space="preserve"> may accept </w:t>
      </w:r>
      <w:r w:rsidR="00FD63F8">
        <w:t xml:space="preserve">your claim </w:t>
      </w:r>
      <w:r w:rsidR="00F3069F">
        <w:t>or re</w:t>
      </w:r>
      <w:r w:rsidR="00FD63F8">
        <w:t>ject</w:t>
      </w:r>
      <w:r w:rsidR="00F3069F">
        <w:t xml:space="preserve"> it (within </w:t>
      </w:r>
      <w:r>
        <w:t>7</w:t>
      </w:r>
      <w:r w:rsidR="00F3069F">
        <w:t xml:space="preserve"> days). </w:t>
      </w:r>
      <w:r w:rsidR="00FD63F8">
        <w:t xml:space="preserve">If the judgment creditor accepts your claim the Sheriff will withdraw from possession of the property. </w:t>
      </w:r>
      <w:r w:rsidR="00F3069F">
        <w:t>If the judgment creditor re</w:t>
      </w:r>
      <w:r w:rsidR="00FD63F8">
        <w:t>jects</w:t>
      </w:r>
      <w:r w:rsidR="00F3069F">
        <w:t xml:space="preserve"> your claim the Sheriff will apply to the Court for a determination in relation to your claim. </w:t>
      </w:r>
    </w:p>
    <w:sectPr w:rsidR="00EB1B87">
      <w:pgSz w:w="11907" w:h="16839" w:code="9"/>
      <w:pgMar w:top="1701" w:right="1418" w:bottom="567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A2" w:rsidRDefault="001B74A2">
      <w:r>
        <w:separator/>
      </w:r>
    </w:p>
  </w:endnote>
  <w:endnote w:type="continuationSeparator" w:id="0">
    <w:p w:rsidR="001B74A2" w:rsidRDefault="001B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A2" w:rsidRDefault="001B74A2">
      <w:r>
        <w:separator/>
      </w:r>
    </w:p>
  </w:footnote>
  <w:footnote w:type="continuationSeparator" w:id="0">
    <w:p w:rsidR="001B74A2" w:rsidRDefault="001B74A2">
      <w:r>
        <w:continuationSeparator/>
      </w:r>
    </w:p>
  </w:footnote>
  <w:footnote w:id="1">
    <w:p w:rsidR="001B74A2" w:rsidRDefault="001B74A2" w:rsidP="00F2443D">
      <w:pPr>
        <w:pStyle w:val="FootnoteText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The only "special justification" for not removing a face covering is a legitimate medical reason (at April 2012).]</w:t>
      </w:r>
    </w:p>
  </w:footnote>
  <w:footnote w:id="2">
    <w:p w:rsidR="001B74A2" w:rsidRDefault="001B74A2" w:rsidP="00F2443D">
      <w:pPr>
        <w:pStyle w:val="FootnoteText"/>
        <w:spacing w:before="60" w:after="0" w:line="240" w:lineRule="auto"/>
      </w:pPr>
      <w:r>
        <w:rPr>
          <w:sz w:val="18"/>
          <w:szCs w:val="18"/>
        </w:rPr>
        <w:t>[</w:t>
      </w:r>
      <w:r>
        <w:rPr>
          <w:rStyle w:val="FootnoteReference"/>
        </w:rPr>
        <w:footnoteRef/>
      </w:r>
      <w:r w:rsidR="00212112">
        <w:rPr>
          <w:sz w:val="18"/>
          <w:szCs w:val="18"/>
        </w:rPr>
        <w:t xml:space="preserve"> </w:t>
      </w:r>
      <w:bookmarkStart w:id="2" w:name="_GoBack"/>
      <w:bookmarkEnd w:id="2"/>
      <w:r w:rsidR="00212112">
        <w:rPr>
          <w:sz w:val="18"/>
          <w:szCs w:val="18"/>
        </w:rPr>
        <w:t xml:space="preserve">"Identification documents" include current driver licence, proof of age card, Medicare card, credit card, </w:t>
      </w:r>
      <w:proofErr w:type="spellStart"/>
      <w:r w:rsidR="00212112">
        <w:rPr>
          <w:sz w:val="18"/>
          <w:szCs w:val="18"/>
        </w:rPr>
        <w:t>Centrelink</w:t>
      </w:r>
      <w:proofErr w:type="spellEnd"/>
      <w:r w:rsidR="00212112">
        <w:rPr>
          <w:sz w:val="18"/>
          <w:szCs w:val="18"/>
        </w:rPr>
        <w:t xml:space="preserve"> pension card, Veterans Affairs entitlement card, student identity card, citizenship certificate, birth certificate, passport or see </w:t>
      </w:r>
      <w:hyperlink r:id="rId1" w:history="1">
        <w:r w:rsidR="00212112">
          <w:rPr>
            <w:rStyle w:val="Hyperlink"/>
            <w:rFonts w:cs="Arial"/>
            <w:sz w:val="18"/>
            <w:szCs w:val="18"/>
          </w:rPr>
          <w:t>Oaths Regulation 2011</w:t>
        </w:r>
      </w:hyperlink>
      <w:r w:rsidR="00212112">
        <w:rPr>
          <w:rFonts w:cs="Arial"/>
          <w:sz w:val="18"/>
          <w:szCs w:val="18"/>
        </w:rPr>
        <w:t xml:space="preserve"> </w:t>
      </w:r>
      <w:r w:rsidR="00212112" w:rsidRPr="00655096">
        <w:rPr>
          <w:rFonts w:cs="Arial"/>
          <w:color w:val="000000"/>
          <w:sz w:val="18"/>
          <w:szCs w:val="18"/>
        </w:rPr>
        <w:t>or</w:t>
      </w:r>
      <w:r w:rsidR="00212112" w:rsidRPr="00675456">
        <w:t xml:space="preserve"> </w:t>
      </w:r>
      <w:r w:rsidR="00212112" w:rsidRPr="00675456">
        <w:rPr>
          <w:color w:val="000000"/>
          <w:sz w:val="18"/>
          <w:szCs w:val="18"/>
          <w:lang w:val="en"/>
        </w:rPr>
        <w:t>refer to the guidelines in the NSW Department of Attorney General and Justice's "</w:t>
      </w:r>
      <w:hyperlink r:id="rId2" w:history="1">
        <w:r w:rsidR="00212112" w:rsidRPr="003C2F07">
          <w:rPr>
            <w:rStyle w:val="Hyperlink"/>
            <w:sz w:val="18"/>
            <w:szCs w:val="18"/>
            <w:lang w:val="en"/>
          </w:rPr>
          <w:t>Justices of the Peace Handbook</w:t>
        </w:r>
      </w:hyperlink>
      <w:r w:rsidR="00212112" w:rsidRPr="00675456">
        <w:rPr>
          <w:color w:val="000000"/>
          <w:sz w:val="18"/>
          <w:szCs w:val="18"/>
          <w:lang w:val="en"/>
        </w:rPr>
        <w:t>" section 2.3 "Witnessing</w:t>
      </w:r>
      <w:r w:rsidR="00212112">
        <w:rPr>
          <w:color w:val="000000"/>
          <w:sz w:val="18"/>
          <w:szCs w:val="18"/>
          <w:lang w:val="en"/>
        </w:rPr>
        <w:t xml:space="preserve"> </w:t>
      </w:r>
      <w:r w:rsidR="00212112" w:rsidRPr="00675456">
        <w:rPr>
          <w:color w:val="000000"/>
          <w:sz w:val="18"/>
          <w:szCs w:val="18"/>
          <w:lang w:val="en"/>
        </w:rPr>
        <w:t>an affidavit" at the following address: http://www.jp.nsw.gov.au/Documents/jp%20handbook%202014.pdf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600"/>
    <w:multiLevelType w:val="hybridMultilevel"/>
    <w:tmpl w:val="CDD88040"/>
    <w:lvl w:ilvl="0" w:tplc="F1C83E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9531A"/>
    <w:multiLevelType w:val="hybridMultilevel"/>
    <w:tmpl w:val="AC887F04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51593"/>
    <w:multiLevelType w:val="multilevel"/>
    <w:tmpl w:val="CF28D00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555E4F"/>
    <w:multiLevelType w:val="hybridMultilevel"/>
    <w:tmpl w:val="936E58E4"/>
    <w:lvl w:ilvl="0" w:tplc="7BBE8B1A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C0274"/>
    <w:multiLevelType w:val="hybridMultilevel"/>
    <w:tmpl w:val="C1E604FE"/>
    <w:lvl w:ilvl="0" w:tplc="546AF594">
      <w:start w:val="1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26716B"/>
    <w:multiLevelType w:val="hybridMultilevel"/>
    <w:tmpl w:val="A9801F4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83D8A"/>
    <w:multiLevelType w:val="hybridMultilevel"/>
    <w:tmpl w:val="34DC4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E55F2"/>
    <w:multiLevelType w:val="hybridMultilevel"/>
    <w:tmpl w:val="C2282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924"/>
  <w:drawingGridHorizontalSpacing w:val="17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47"/>
    <w:rsid w:val="00096972"/>
    <w:rsid w:val="000F6324"/>
    <w:rsid w:val="001A5A65"/>
    <w:rsid w:val="001B74A2"/>
    <w:rsid w:val="00212112"/>
    <w:rsid w:val="002B773B"/>
    <w:rsid w:val="0034210B"/>
    <w:rsid w:val="0054090A"/>
    <w:rsid w:val="0055268E"/>
    <w:rsid w:val="006C6DBE"/>
    <w:rsid w:val="007A7061"/>
    <w:rsid w:val="00820974"/>
    <w:rsid w:val="009C1F27"/>
    <w:rsid w:val="009E6F9C"/>
    <w:rsid w:val="00A7005B"/>
    <w:rsid w:val="00A847A0"/>
    <w:rsid w:val="00AF6058"/>
    <w:rsid w:val="00B77C9F"/>
    <w:rsid w:val="00D413FB"/>
    <w:rsid w:val="00DD5B34"/>
    <w:rsid w:val="00EB1B87"/>
    <w:rsid w:val="00F2443D"/>
    <w:rsid w:val="00F3069F"/>
    <w:rsid w:val="00F63D47"/>
    <w:rsid w:val="00F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table" w:styleId="TableGrid">
    <w:name w:val="Table Grid"/>
    <w:basedOn w:val="TableNormal"/>
    <w:uiPriority w:val="59"/>
    <w:rsid w:val="00820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Pr>
      <w:rFonts w:ascii="Arial" w:hAnsi="Arial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Bullets">
    <w:name w:val="Bullets"/>
    <w:basedOn w:val="Normal"/>
    <w:pPr>
      <w:numPr>
        <w:numId w:val="4"/>
      </w:numPr>
    </w:pPr>
  </w:style>
  <w:style w:type="paragraph" w:customStyle="1" w:styleId="Numbers">
    <w:name w:val="Numbers"/>
    <w:basedOn w:val="Normal"/>
    <w:pPr>
      <w:numPr>
        <w:numId w:val="6"/>
      </w:numPr>
    </w:pPr>
  </w:style>
  <w:style w:type="paragraph" w:styleId="FootnoteText">
    <w:name w:val="footnote text"/>
    <w:basedOn w:val="Normal"/>
    <w:link w:val="FootnoteTextChar"/>
    <w:semiHidden/>
    <w:unhideWhenUsed/>
    <w:rsid w:val="00F244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43D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F2443D"/>
    <w:rPr>
      <w:vertAlign w:val="superscript"/>
    </w:rPr>
  </w:style>
  <w:style w:type="character" w:styleId="Strong">
    <w:name w:val="Strong"/>
    <w:basedOn w:val="DefaultParagraphFont"/>
    <w:qFormat/>
    <w:rsid w:val="00F244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A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21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table" w:styleId="TableGrid">
    <w:name w:val="Table Grid"/>
    <w:basedOn w:val="TableNormal"/>
    <w:uiPriority w:val="59"/>
    <w:rsid w:val="00820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Pr>
      <w:rFonts w:ascii="Arial" w:hAnsi="Arial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Bullets">
    <w:name w:val="Bullets"/>
    <w:basedOn w:val="Normal"/>
    <w:pPr>
      <w:numPr>
        <w:numId w:val="4"/>
      </w:numPr>
    </w:pPr>
  </w:style>
  <w:style w:type="paragraph" w:customStyle="1" w:styleId="Numbers">
    <w:name w:val="Numbers"/>
    <w:basedOn w:val="Normal"/>
    <w:pPr>
      <w:numPr>
        <w:numId w:val="6"/>
      </w:numPr>
    </w:pPr>
  </w:style>
  <w:style w:type="paragraph" w:styleId="FootnoteText">
    <w:name w:val="footnote text"/>
    <w:basedOn w:val="Normal"/>
    <w:link w:val="FootnoteTextChar"/>
    <w:semiHidden/>
    <w:unhideWhenUsed/>
    <w:rsid w:val="00F244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43D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F2443D"/>
    <w:rPr>
      <w:vertAlign w:val="superscript"/>
    </w:rPr>
  </w:style>
  <w:style w:type="character" w:styleId="Strong">
    <w:name w:val="Strong"/>
    <w:basedOn w:val="DefaultParagraphFont"/>
    <w:qFormat/>
    <w:rsid w:val="00F244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A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21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p.nsw.gov.au/Documents/jp%20handbook%202014.pdf" TargetMode="External"/><Relationship Id="rId1" Type="http://schemas.openxmlformats.org/officeDocument/2006/relationships/hyperlink" Target="http://www.legislation.nsw.gov.au/viewtop/inforce/subordleg+697+2011+cd+0+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2a3ff811-3f91-4856-a97f-6dc61ebf6525">
      <Terms xmlns="http://schemas.microsoft.com/office/infopath/2007/PartnerControls"/>
    </bc56bdda6a6a44c48d8cfdd96ad4c147>
    <TaxCatchAll xmlns="348e5d8c-6381-498a-8129-15e7d91c3194"/>
    <ne8158a489a9473f9c54eecb4c21131b xmlns="2a3ff811-3f91-4856-a97f-6dc61ebf6525">
      <Terms xmlns="http://schemas.microsoft.com/office/infopath/2007/PartnerControls"/>
    </ne8158a489a9473f9c54eecb4c21131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0F1FC-1BE9-461D-BBD5-FD65A9B80492}"/>
</file>

<file path=customXml/itemProps2.xml><?xml version="1.0" encoding="utf-8"?>
<ds:datastoreItem xmlns:ds="http://schemas.openxmlformats.org/officeDocument/2006/customXml" ds:itemID="{0FC4107F-7620-4CBC-9953-E95D37B9FACD}"/>
</file>

<file path=customXml/itemProps3.xml><?xml version="1.0" encoding="utf-8"?>
<ds:datastoreItem xmlns:ds="http://schemas.openxmlformats.org/officeDocument/2006/customXml" ds:itemID="{D9F59A77-C2C1-4205-907C-719E46B253EE}"/>
</file>

<file path=docProps/app.xml><?xml version="1.0" encoding="utf-8"?>
<Properties xmlns="http://schemas.openxmlformats.org/officeDocument/2006/extended-properties" xmlns:vt="http://schemas.openxmlformats.org/officeDocument/2006/docPropsVTypes">
  <Template>E5307E0A.dotm</Template>
  <TotalTime>0</TotalTime>
  <Pages>3</Pages>
  <Words>528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UCPR Form 75 - Notice to Sheriff of disputed property</vt:lpstr>
    </vt:vector>
  </TitlesOfParts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UCPR Form 75 - Notice to Sheriff of disputed property</dc:title>
  <dc:creator/>
  <cp:lastModifiedBy/>
  <cp:revision>1</cp:revision>
  <cp:lastPrinted>2007-11-23T05:55:00Z</cp:lastPrinted>
  <dcterms:created xsi:type="dcterms:W3CDTF">2015-06-11T23:10:00Z</dcterms:created>
  <dcterms:modified xsi:type="dcterms:W3CDTF">2015-06-11T23:10:00Z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http://www.ucprforms.justice.nsw.gov.au/agdbasev7wr/_assets/ucprforms/m771012l1/ucpr_form_75_v3.docx</vt:lpwstr>
  </property>
  <property fmtid="{D5CDD505-2E9C-101B-9397-08002B2CF9AE}" pid="3" name="ContentTypeId">
    <vt:lpwstr>0x01010077DC2A28846341C9915EFC7988C44A4F0039076FF25505D749A5EFDA5684B49B18</vt:lpwstr>
  </property>
  <property fmtid="{D5CDD505-2E9C-101B-9397-08002B2CF9AE}" pid="4" name="DC_x002e_Type_x002e_DocType_x0020__x0028_JSMS">
    <vt:lpwstr/>
  </property>
  <property fmtid="{D5CDD505-2E9C-101B-9397-08002B2CF9AE}" pid="5" name="Content_x0020_tags">
    <vt:lpwstr/>
  </property>
  <property fmtid="{D5CDD505-2E9C-101B-9397-08002B2CF9AE}" pid="6" name="Content tags">
    <vt:lpwstr/>
  </property>
  <property fmtid="{D5CDD505-2E9C-101B-9397-08002B2CF9AE}" pid="9" name="DC.Type.DocType (JSMS">
    <vt:lpwstr/>
  </property>
</Properties>
</file>